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2" w:rsidRPr="00A25D22" w:rsidRDefault="00A25D22" w:rsidP="00A25D22">
      <w:pPr>
        <w:spacing w:before="60" w:line="18" w:lineRule="atLeast"/>
        <w:ind w:left="-284" w:firstLine="284"/>
        <w:jc w:val="center"/>
        <w:rPr>
          <w:rFonts w:ascii="Calibri" w:hAnsi="Calibri" w:cs="Arial"/>
          <w:b/>
          <w:sz w:val="28"/>
          <w:szCs w:val="28"/>
        </w:rPr>
      </w:pPr>
      <w:r w:rsidRPr="00A25D22">
        <w:rPr>
          <w:rFonts w:ascii="Calibri" w:hAnsi="Calibri" w:cs="Arial"/>
          <w:b/>
          <w:sz w:val="28"/>
          <w:szCs w:val="28"/>
        </w:rPr>
        <w:t>RECHERCHE DE LOGEMENT AU CLAS NORD</w:t>
      </w:r>
    </w:p>
    <w:p w:rsidR="00A25D22" w:rsidRPr="00A25D22" w:rsidRDefault="00A25D22" w:rsidP="00A25D22">
      <w:pPr>
        <w:autoSpaceDE w:val="0"/>
        <w:autoSpaceDN w:val="0"/>
        <w:adjustRightInd w:val="0"/>
        <w:ind w:left="-284" w:firstLine="284"/>
        <w:rPr>
          <w:rFonts w:eastAsia="Times New Roman" w:cs="Arial"/>
          <w:position w:val="0"/>
          <w:sz w:val="22"/>
          <w:szCs w:val="22"/>
        </w:rPr>
      </w:pPr>
    </w:p>
    <w:p w:rsidR="00A25D22" w:rsidRPr="00D369A1" w:rsidRDefault="00A25D22" w:rsidP="00A25D22">
      <w:pPr>
        <w:autoSpaceDE w:val="0"/>
        <w:autoSpaceDN w:val="0"/>
        <w:adjustRightInd w:val="0"/>
        <w:ind w:left="-284" w:firstLine="284"/>
        <w:rPr>
          <w:rFonts w:ascii="Arial" w:eastAsia="Times New Roman" w:hAnsi="Arial" w:cs="Arial"/>
          <w:bCs/>
          <w:position w:val="0"/>
          <w:sz w:val="18"/>
          <w:szCs w:val="18"/>
        </w:rPr>
      </w:pPr>
    </w:p>
    <w:p w:rsidR="00A25D22" w:rsidRPr="00D369A1" w:rsidRDefault="00A25D22" w:rsidP="00A25D22">
      <w:pPr>
        <w:autoSpaceDE w:val="0"/>
        <w:autoSpaceDN w:val="0"/>
        <w:adjustRightInd w:val="0"/>
        <w:ind w:left="-284" w:firstLine="284"/>
        <w:rPr>
          <w:rFonts w:ascii="Arial" w:eastAsia="Times New Roman" w:hAnsi="Arial" w:cs="Arial"/>
          <w:bCs/>
          <w:position w:val="0"/>
          <w:sz w:val="18"/>
          <w:szCs w:val="18"/>
        </w:rPr>
      </w:pPr>
    </w:p>
    <w:p w:rsidR="00A25D22" w:rsidRPr="00A25D22" w:rsidRDefault="00A25D22" w:rsidP="00A25D22">
      <w:pPr>
        <w:keepNext/>
        <w:keepLines/>
        <w:spacing w:before="200"/>
        <w:ind w:left="-284" w:firstLine="284"/>
        <w:outlineLvl w:val="3"/>
        <w:rPr>
          <w:rFonts w:eastAsia="Times New Roman" w:cstheme="majorBidi"/>
          <w:b/>
          <w:bCs/>
          <w:iCs/>
        </w:rPr>
      </w:pPr>
      <w:r w:rsidRPr="00A25D22">
        <w:rPr>
          <w:rFonts w:eastAsia="Times New Roman" w:cstheme="majorBidi"/>
          <w:b/>
          <w:bCs/>
          <w:iCs/>
        </w:rPr>
        <w:t xml:space="preserve">LE LOGEMENT AU CLAS NORD en Ile de France </w:t>
      </w:r>
    </w:p>
    <w:p w:rsidR="00A25D22" w:rsidRPr="00A25D22" w:rsidRDefault="00A25D22" w:rsidP="00A25D22">
      <w:pPr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2"/>
          <w:szCs w:val="22"/>
        </w:rPr>
      </w:pPr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 w:rsidRPr="007D1559">
        <w:rPr>
          <w:rFonts w:eastAsia="Times New Roman" w:cs="Arial"/>
          <w:bCs/>
          <w:position w:val="0"/>
          <w:sz w:val="20"/>
          <w:szCs w:val="20"/>
        </w:rPr>
        <w:t xml:space="preserve">En Ile de France, selon votre situation personnelle, le </w:t>
      </w:r>
      <w:r>
        <w:rPr>
          <w:rFonts w:eastAsia="Times New Roman" w:cs="Arial"/>
          <w:bCs/>
          <w:position w:val="0"/>
          <w:sz w:val="20"/>
          <w:szCs w:val="20"/>
        </w:rPr>
        <w:t xml:space="preserve">pôle logement du </w:t>
      </w:r>
      <w:r w:rsidRPr="007D1559">
        <w:rPr>
          <w:rFonts w:eastAsia="Times New Roman" w:cs="Arial"/>
          <w:bCs/>
          <w:position w:val="0"/>
          <w:sz w:val="20"/>
          <w:szCs w:val="20"/>
        </w:rPr>
        <w:t xml:space="preserve">bureau </w:t>
      </w:r>
      <w:r>
        <w:rPr>
          <w:rFonts w:eastAsia="Times New Roman" w:cs="Arial"/>
          <w:bCs/>
          <w:position w:val="0"/>
          <w:sz w:val="20"/>
          <w:szCs w:val="20"/>
        </w:rPr>
        <w:t>de l’action sociale</w:t>
      </w:r>
      <w:r w:rsidRPr="007D1559">
        <w:rPr>
          <w:rFonts w:eastAsia="Times New Roman" w:cs="Arial"/>
          <w:bCs/>
          <w:position w:val="0"/>
          <w:sz w:val="20"/>
          <w:szCs w:val="20"/>
        </w:rPr>
        <w:t xml:space="preserve"> peut </w:t>
      </w:r>
    </w:p>
    <w:p w:rsidR="00A25D22" w:rsidRPr="007D1559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proofErr w:type="gramStart"/>
      <w:r>
        <w:rPr>
          <w:rFonts w:eastAsia="Times New Roman" w:cs="Arial"/>
          <w:bCs/>
          <w:position w:val="0"/>
          <w:sz w:val="20"/>
          <w:szCs w:val="20"/>
        </w:rPr>
        <w:t>v</w:t>
      </w:r>
      <w:r w:rsidRPr="007D1559">
        <w:rPr>
          <w:rFonts w:eastAsia="Times New Roman" w:cs="Arial"/>
          <w:bCs/>
          <w:position w:val="0"/>
          <w:sz w:val="20"/>
          <w:szCs w:val="20"/>
        </w:rPr>
        <w:t>ous</w:t>
      </w:r>
      <w:proofErr w:type="gramEnd"/>
      <w:r w:rsidRPr="007D1559">
        <w:rPr>
          <w:rFonts w:eastAsia="Times New Roman" w:cs="Arial"/>
          <w:bCs/>
          <w:position w:val="0"/>
          <w:sz w:val="20"/>
          <w:szCs w:val="20"/>
        </w:rPr>
        <w:t xml:space="preserve"> </w:t>
      </w:r>
      <w:r>
        <w:rPr>
          <w:rFonts w:eastAsia="Times New Roman" w:cs="Arial"/>
          <w:bCs/>
          <w:position w:val="0"/>
          <w:sz w:val="20"/>
          <w:szCs w:val="20"/>
        </w:rPr>
        <w:t xml:space="preserve"> </w:t>
      </w:r>
      <w:proofErr w:type="spellStart"/>
      <w:r w:rsidRPr="007D1559">
        <w:rPr>
          <w:rFonts w:eastAsia="Times New Roman" w:cs="Arial"/>
          <w:bCs/>
          <w:position w:val="0"/>
          <w:sz w:val="20"/>
          <w:szCs w:val="20"/>
        </w:rPr>
        <w:t>apporter</w:t>
      </w:r>
      <w:proofErr w:type="spellEnd"/>
      <w:r w:rsidRPr="007D1559">
        <w:rPr>
          <w:rFonts w:eastAsia="Times New Roman" w:cs="Arial"/>
          <w:bCs/>
          <w:position w:val="0"/>
          <w:sz w:val="20"/>
          <w:szCs w:val="20"/>
        </w:rPr>
        <w:t xml:space="preserve"> une aide pour l'attribution d'un logement social.</w:t>
      </w:r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>
        <w:rPr>
          <w:rFonts w:eastAsia="Times New Roman" w:cs="Arial"/>
          <w:bCs/>
          <w:position w:val="0"/>
          <w:sz w:val="20"/>
          <w:szCs w:val="20"/>
        </w:rPr>
        <w:t>Pour toute information :</w:t>
      </w:r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 w:rsidRPr="00F611DF">
        <w:rPr>
          <w:rFonts w:eastAsia="Times New Roman" w:cs="Arial"/>
          <w:bCs/>
          <w:position w:val="0"/>
          <w:sz w:val="20"/>
          <w:szCs w:val="20"/>
        </w:rPr>
        <w:t xml:space="preserve">- pour les agents actifs de la DGAC : </w:t>
      </w:r>
    </w:p>
    <w:p w:rsidR="00A25D22" w:rsidRDefault="004F74A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Style w:val="Lienhypertexte"/>
          <w:rFonts w:eastAsia="Times New Roman" w:cs="Arial"/>
          <w:bCs/>
          <w:position w:val="0"/>
          <w:sz w:val="20"/>
          <w:szCs w:val="20"/>
        </w:rPr>
      </w:pPr>
      <w:hyperlink r:id="rId5" w:history="1">
        <w:r w:rsidR="00A25D22" w:rsidRPr="00F611DF">
          <w:rPr>
            <w:rStyle w:val="Lienhypertexte"/>
            <w:rFonts w:eastAsia="Times New Roman" w:cs="Arial"/>
            <w:bCs/>
            <w:position w:val="0"/>
            <w:sz w:val="20"/>
            <w:szCs w:val="20"/>
          </w:rPr>
          <w:t>https://www.alpha-sierra.org/prestations-sociales/logement-social-et-aux-places-en-foyer</w:t>
        </w:r>
      </w:hyperlink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</w:p>
    <w:p w:rsidR="00A25D22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 w:rsidRPr="00F611DF">
        <w:rPr>
          <w:rFonts w:eastAsia="Times New Roman" w:cs="Arial"/>
          <w:bCs/>
          <w:position w:val="0"/>
          <w:sz w:val="20"/>
          <w:szCs w:val="20"/>
        </w:rPr>
        <w:t xml:space="preserve">- pour les agents de Météo-France : sur le portail </w:t>
      </w:r>
      <w:proofErr w:type="spellStart"/>
      <w:r w:rsidRPr="00F611DF">
        <w:rPr>
          <w:rFonts w:eastAsia="Times New Roman" w:cs="Arial"/>
          <w:bCs/>
          <w:position w:val="0"/>
          <w:sz w:val="20"/>
          <w:szCs w:val="20"/>
        </w:rPr>
        <w:t>Intramet</w:t>
      </w:r>
      <w:proofErr w:type="spellEnd"/>
      <w:r w:rsidRPr="00F611DF">
        <w:rPr>
          <w:rFonts w:eastAsia="Times New Roman" w:cs="Arial"/>
          <w:bCs/>
          <w:position w:val="0"/>
          <w:sz w:val="20"/>
          <w:szCs w:val="20"/>
        </w:rPr>
        <w:t>.</w:t>
      </w:r>
    </w:p>
    <w:p w:rsidR="00A25D22" w:rsidRPr="00F611DF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 w:rsidRPr="00F611DF">
        <w:rPr>
          <w:rFonts w:eastAsia="Times New Roman" w:cs="Arial"/>
          <w:bCs/>
          <w:position w:val="0"/>
          <w:sz w:val="20"/>
          <w:szCs w:val="20"/>
        </w:rPr>
        <w:t>- pour les retraités : par le biais des assistantes de service social ainsi que par les CSR.</w:t>
      </w:r>
    </w:p>
    <w:p w:rsidR="00A25D22" w:rsidRPr="00EC249A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  <w:highlight w:val="yellow"/>
        </w:rPr>
      </w:pPr>
    </w:p>
    <w:p w:rsidR="00A25D22" w:rsidRPr="009421D7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 w:rsidRPr="009421D7">
        <w:rPr>
          <w:rFonts w:eastAsia="Times New Roman" w:cs="Arial"/>
          <w:bCs/>
          <w:position w:val="0"/>
          <w:sz w:val="20"/>
          <w:szCs w:val="20"/>
        </w:rPr>
        <w:t>Pour tout renseignement complémentaire, une adresse courriel unique est mise en place :</w:t>
      </w:r>
    </w:p>
    <w:p w:rsidR="00A25D22" w:rsidRPr="009421D7" w:rsidRDefault="004F74A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hyperlink r:id="rId6" w:history="1">
        <w:r w:rsidR="00A25D22" w:rsidRPr="009421D7">
          <w:rPr>
            <w:rFonts w:eastAsia="Times New Roman" w:cs="Arial"/>
            <w:bCs/>
            <w:color w:val="0000FF"/>
            <w:position w:val="0"/>
            <w:sz w:val="20"/>
            <w:szCs w:val="20"/>
            <w:u w:val="single"/>
          </w:rPr>
          <w:t>demande-logement-social@aviation-civile.gouv.fr</w:t>
        </w:r>
      </w:hyperlink>
    </w:p>
    <w:p w:rsidR="00A25D22" w:rsidRPr="00EC249A" w:rsidRDefault="00A25D22" w:rsidP="00A25D22">
      <w:pPr>
        <w:tabs>
          <w:tab w:val="left" w:pos="0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  <w:highlight w:val="yellow"/>
        </w:rPr>
      </w:pPr>
    </w:p>
    <w:p w:rsidR="00A25D22" w:rsidRPr="00D369A1" w:rsidRDefault="00A25D22" w:rsidP="00A25D22">
      <w:pPr>
        <w:tabs>
          <w:tab w:val="left" w:pos="284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</w:p>
    <w:p w:rsidR="00A25D22" w:rsidRPr="00D369A1" w:rsidRDefault="00A25D22" w:rsidP="00A25D22">
      <w:pPr>
        <w:tabs>
          <w:tab w:val="left" w:pos="284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</w:p>
    <w:p w:rsidR="00A25D22" w:rsidRPr="00D369A1" w:rsidRDefault="00A25D22" w:rsidP="00A25D22">
      <w:pPr>
        <w:tabs>
          <w:tab w:val="left" w:pos="284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>
        <w:rPr>
          <w:rFonts w:eastAsia="Times New Roman" w:cs="Arial"/>
          <w:bCs/>
          <w:position w:val="0"/>
          <w:sz w:val="20"/>
          <w:szCs w:val="20"/>
        </w:rPr>
        <w:t xml:space="preserve"> </w:t>
      </w:r>
      <w:r w:rsidRPr="00D369A1">
        <w:rPr>
          <w:rFonts w:eastAsia="Times New Roman" w:cs="Arial"/>
          <w:bCs/>
          <w:position w:val="0"/>
          <w:sz w:val="20"/>
          <w:szCs w:val="20"/>
        </w:rPr>
        <w:t>La DSAC/Nord propose à Athis-Mons des chambres de passage.</w:t>
      </w:r>
    </w:p>
    <w:p w:rsidR="00A25D22" w:rsidRPr="00D369A1" w:rsidRDefault="00A25D22" w:rsidP="00A25D22">
      <w:pPr>
        <w:tabs>
          <w:tab w:val="left" w:pos="284"/>
        </w:tabs>
        <w:autoSpaceDE w:val="0"/>
        <w:autoSpaceDN w:val="0"/>
        <w:adjustRightInd w:val="0"/>
        <w:ind w:left="-284" w:firstLine="284"/>
        <w:rPr>
          <w:rFonts w:eastAsia="Times New Roman" w:cs="Arial"/>
          <w:bCs/>
          <w:position w:val="0"/>
          <w:sz w:val="20"/>
          <w:szCs w:val="20"/>
        </w:rPr>
      </w:pPr>
      <w:r>
        <w:rPr>
          <w:rFonts w:eastAsia="Times New Roman" w:cs="Arial"/>
          <w:bCs/>
          <w:position w:val="0"/>
          <w:sz w:val="20"/>
          <w:szCs w:val="20"/>
        </w:rPr>
        <w:t xml:space="preserve"> </w:t>
      </w:r>
      <w:r w:rsidRPr="00D369A1">
        <w:rPr>
          <w:rFonts w:eastAsia="Times New Roman" w:cs="Arial"/>
          <w:bCs/>
          <w:position w:val="0"/>
          <w:sz w:val="20"/>
          <w:szCs w:val="20"/>
        </w:rPr>
        <w:t>Renseignements auprès de Catherine HILTEBRAND au 01 69 57 75 66</w:t>
      </w:r>
      <w:r>
        <w:rPr>
          <w:rFonts w:eastAsia="Times New Roman" w:cs="Arial"/>
          <w:bCs/>
          <w:position w:val="0"/>
          <w:sz w:val="20"/>
          <w:szCs w:val="20"/>
        </w:rPr>
        <w:t>.</w:t>
      </w:r>
    </w:p>
    <w:p w:rsidR="00A25D22" w:rsidRPr="00D369A1" w:rsidRDefault="00A25D22" w:rsidP="00A25D22">
      <w:pPr>
        <w:tabs>
          <w:tab w:val="left" w:pos="284"/>
        </w:tabs>
        <w:ind w:left="-284" w:firstLine="284"/>
        <w:jc w:val="both"/>
        <w:rPr>
          <w:rFonts w:cs="Arial"/>
          <w:color w:val="000000"/>
          <w:sz w:val="20"/>
          <w:szCs w:val="20"/>
        </w:rPr>
      </w:pPr>
    </w:p>
    <w:p w:rsidR="00A25D22" w:rsidRPr="00D369A1" w:rsidRDefault="00A25D22" w:rsidP="00A25D22">
      <w:pPr>
        <w:tabs>
          <w:tab w:val="left" w:pos="284"/>
        </w:tabs>
        <w:ind w:left="-284" w:firstLine="284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25D22" w:rsidRPr="00A25D22" w:rsidRDefault="00A25D22" w:rsidP="00A25D22">
      <w:pPr>
        <w:keepNext/>
        <w:keepLines/>
        <w:spacing w:before="200"/>
        <w:ind w:left="-284" w:firstLine="284"/>
        <w:outlineLvl w:val="3"/>
        <w:rPr>
          <w:rFonts w:eastAsia="Times New Roman" w:cstheme="majorBidi"/>
          <w:b/>
          <w:bCs/>
          <w:iCs/>
        </w:rPr>
      </w:pPr>
      <w:r w:rsidRPr="00A25D22">
        <w:rPr>
          <w:rFonts w:eastAsia="Times New Roman" w:cstheme="majorBidi"/>
          <w:b/>
          <w:bCs/>
          <w:iCs/>
        </w:rPr>
        <w:t>LE LOGEMENT AU CLAS NORD hors Ile-De-France</w:t>
      </w:r>
    </w:p>
    <w:p w:rsidR="00A25D22" w:rsidRDefault="00A25D22" w:rsidP="00A25D22">
      <w:pPr>
        <w:pStyle w:val="Sansinterligne"/>
        <w:tabs>
          <w:tab w:val="left" w:pos="142"/>
          <w:tab w:val="left" w:pos="284"/>
        </w:tabs>
        <w:ind w:left="-284" w:firstLine="284"/>
        <w:rPr>
          <w:rFonts w:eastAsia="Times New Roman" w:cs="Times New Roman"/>
          <w:bCs/>
          <w:position w:val="0"/>
          <w:sz w:val="20"/>
          <w:szCs w:val="20"/>
        </w:rPr>
      </w:pPr>
    </w:p>
    <w:p w:rsidR="00A25D22" w:rsidRDefault="00A25D22" w:rsidP="00A25D22">
      <w:pPr>
        <w:pStyle w:val="Sansinterligne"/>
        <w:tabs>
          <w:tab w:val="left" w:pos="142"/>
          <w:tab w:val="left" w:pos="284"/>
        </w:tabs>
        <w:ind w:left="-284" w:firstLine="284"/>
        <w:rPr>
          <w:rFonts w:eastAsia="Times New Roman" w:cs="Times New Roman"/>
          <w:bCs/>
          <w:position w:val="0"/>
          <w:sz w:val="20"/>
          <w:szCs w:val="20"/>
        </w:rPr>
      </w:pPr>
      <w:r w:rsidRPr="00205F8D">
        <w:rPr>
          <w:rFonts w:eastAsia="Times New Roman" w:cs="Times New Roman"/>
          <w:bCs/>
          <w:position w:val="0"/>
          <w:sz w:val="20"/>
          <w:szCs w:val="20"/>
        </w:rPr>
        <w:t xml:space="preserve">Dans chaque département, la Préfecture réserve un certain nombre de logements sociaux au profit des </w:t>
      </w:r>
      <w:r>
        <w:rPr>
          <w:rFonts w:eastAsia="Times New Roman" w:cs="Times New Roman"/>
          <w:bCs/>
          <w:position w:val="0"/>
          <w:sz w:val="20"/>
          <w:szCs w:val="20"/>
        </w:rPr>
        <w:t xml:space="preserve">  </w:t>
      </w:r>
    </w:p>
    <w:p w:rsidR="00A25D22" w:rsidRDefault="00A25D22" w:rsidP="00A25D22">
      <w:pPr>
        <w:pStyle w:val="Sansinterligne"/>
        <w:tabs>
          <w:tab w:val="left" w:pos="142"/>
          <w:tab w:val="left" w:pos="284"/>
        </w:tabs>
        <w:ind w:left="-284" w:firstLine="284"/>
        <w:rPr>
          <w:rFonts w:eastAsia="Times New Roman" w:cs="Times New Roman"/>
          <w:bCs/>
          <w:position w:val="0"/>
          <w:sz w:val="20"/>
          <w:szCs w:val="20"/>
        </w:rPr>
      </w:pPr>
      <w:proofErr w:type="gramStart"/>
      <w:r w:rsidRPr="00205F8D">
        <w:rPr>
          <w:rFonts w:eastAsia="Times New Roman" w:cs="Times New Roman"/>
          <w:bCs/>
          <w:position w:val="0"/>
          <w:sz w:val="20"/>
          <w:szCs w:val="20"/>
        </w:rPr>
        <w:t>personnels</w:t>
      </w:r>
      <w:proofErr w:type="gramEnd"/>
      <w:r w:rsidRPr="00205F8D">
        <w:rPr>
          <w:rFonts w:eastAsia="Times New Roman" w:cs="Times New Roman"/>
          <w:bCs/>
          <w:position w:val="0"/>
          <w:sz w:val="20"/>
          <w:szCs w:val="20"/>
        </w:rPr>
        <w:t xml:space="preserve"> fonctionnaires</w:t>
      </w:r>
      <w:r>
        <w:rPr>
          <w:rFonts w:eastAsia="Times New Roman" w:cs="Times New Roman"/>
          <w:bCs/>
          <w:position w:val="0"/>
          <w:sz w:val="20"/>
          <w:szCs w:val="20"/>
        </w:rPr>
        <w:t xml:space="preserve"> de l’Etat</w:t>
      </w:r>
      <w:r w:rsidRPr="00420D7E">
        <w:rPr>
          <w:rFonts w:eastAsia="Times New Roman" w:cs="Times New Roman"/>
          <w:bCs/>
          <w:position w:val="0"/>
          <w:sz w:val="20"/>
          <w:szCs w:val="20"/>
        </w:rPr>
        <w:t>. Les attributions sont soumises à conditions de ressources.</w:t>
      </w:r>
    </w:p>
    <w:p w:rsidR="00A25D22" w:rsidRDefault="00A25D22" w:rsidP="00A25D22">
      <w:pPr>
        <w:keepNext/>
        <w:keepLines/>
        <w:spacing w:before="200"/>
        <w:ind w:left="-284" w:firstLine="284"/>
        <w:outlineLvl w:val="3"/>
        <w:rPr>
          <w:rFonts w:eastAsia="Times New Roman" w:cstheme="majorBidi"/>
          <w:b/>
          <w:bCs/>
          <w:iCs/>
        </w:rPr>
      </w:pPr>
      <w:r w:rsidRPr="00A25D22">
        <w:rPr>
          <w:rFonts w:eastAsia="Times New Roman" w:cstheme="majorBidi"/>
          <w:b/>
          <w:bCs/>
          <w:iCs/>
          <w:u w:val="single"/>
        </w:rPr>
        <w:t>Département 59</w:t>
      </w:r>
      <w:r w:rsidRPr="00A25D22">
        <w:rPr>
          <w:rFonts w:eastAsia="Times New Roman" w:cstheme="majorBidi"/>
          <w:b/>
          <w:bCs/>
          <w:iCs/>
        </w:rPr>
        <w:t> :</w:t>
      </w:r>
    </w:p>
    <w:p w:rsidR="00A25D22" w:rsidRPr="006F25E0" w:rsidRDefault="00A25D22" w:rsidP="00A25D22">
      <w:pPr>
        <w:keepNext/>
        <w:keepLines/>
        <w:spacing w:before="200"/>
        <w:ind w:left="-284" w:firstLine="284"/>
        <w:outlineLvl w:val="3"/>
        <w:rPr>
          <w:rFonts w:eastAsia="Times New Roman" w:cstheme="majorBidi"/>
          <w:bCs/>
          <w:iCs/>
          <w:sz w:val="20"/>
          <w:szCs w:val="20"/>
        </w:rPr>
      </w:pPr>
      <w:r w:rsidRPr="006F25E0">
        <w:rPr>
          <w:rFonts w:eastAsia="Times New Roman" w:cstheme="majorBidi"/>
          <w:bCs/>
          <w:iCs/>
          <w:sz w:val="20"/>
          <w:szCs w:val="20"/>
        </w:rPr>
        <w:t>La réservation « Logements fonctionnaires de l’Etat » (SILFE).</w:t>
      </w:r>
    </w:p>
    <w:p w:rsidR="00A25D22" w:rsidRDefault="00A25D22" w:rsidP="00A25D22">
      <w:pPr>
        <w:keepNext/>
        <w:keepLines/>
        <w:spacing w:before="200"/>
        <w:ind w:left="-284" w:firstLine="284"/>
        <w:outlineLvl w:val="3"/>
        <w:rPr>
          <w:rFonts w:eastAsia="Times New Roman" w:cstheme="majorBidi"/>
          <w:bCs/>
          <w:iCs/>
          <w:sz w:val="20"/>
          <w:szCs w:val="20"/>
        </w:rPr>
      </w:pPr>
      <w:r w:rsidRPr="006F25E0">
        <w:rPr>
          <w:rFonts w:eastAsia="Times New Roman" w:cstheme="majorBidi"/>
          <w:bCs/>
          <w:iCs/>
          <w:sz w:val="20"/>
          <w:szCs w:val="20"/>
        </w:rPr>
        <w:t xml:space="preserve">Pour toute information : </w:t>
      </w:r>
      <w:hyperlink r:id="rId7" w:history="1">
        <w:r w:rsidR="004F74A2" w:rsidRPr="004309E3">
          <w:rPr>
            <w:rStyle w:val="Lienhypertexte"/>
            <w:rFonts w:eastAsia="Times New Roman" w:cstheme="majorBidi"/>
            <w:bCs/>
            <w:iCs/>
            <w:sz w:val="20"/>
            <w:szCs w:val="20"/>
          </w:rPr>
          <w:t>http://www.nord.gouv.fr/Politiques-publiques/Solidarite-hebergement-logement-</w:t>
        </w:r>
        <w:r w:rsidR="004F74A2" w:rsidRPr="004309E3">
          <w:rPr>
            <w:rStyle w:val="Lienhypertexte"/>
            <w:rFonts w:eastAsia="Times New Roman" w:cstheme="majorBidi"/>
            <w:bCs/>
            <w:iCs/>
            <w:sz w:val="20"/>
            <w:szCs w:val="20"/>
          </w:rPr>
          <w:t>politique-de-la-ville-et-renovation-urbaine/Logement/Les-logements-fonctionnaires-de-l-Etat-SILFE</w:t>
        </w:r>
      </w:hyperlink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color w:val="FFC000"/>
        </w:rPr>
      </w:pPr>
      <w:r>
        <w:rPr>
          <w:rFonts w:eastAsia="Times New Roman" w:cstheme="majorBidi"/>
          <w:bCs/>
          <w:iCs/>
          <w:color w:val="FFC000"/>
        </w:rPr>
        <w:t xml:space="preserve">          </w:t>
      </w:r>
    </w:p>
    <w:p w:rsidR="00A25D22" w:rsidRPr="00A25D22" w:rsidRDefault="00A25D22" w:rsidP="00A25D22">
      <w:pPr>
        <w:ind w:left="-284" w:firstLine="284"/>
        <w:jc w:val="both"/>
        <w:rPr>
          <w:rFonts w:eastAsia="Times New Roman" w:cstheme="majorBidi"/>
          <w:b/>
          <w:bCs/>
          <w:iCs/>
        </w:rPr>
      </w:pPr>
      <w:r w:rsidRPr="00A25D22">
        <w:rPr>
          <w:rFonts w:eastAsia="Times New Roman" w:cstheme="majorBidi"/>
          <w:b/>
          <w:bCs/>
          <w:iCs/>
          <w:u w:val="single"/>
        </w:rPr>
        <w:t>Département 60</w:t>
      </w:r>
      <w:r w:rsidRPr="00A25D22">
        <w:rPr>
          <w:rFonts w:eastAsia="Times New Roman" w:cstheme="majorBidi"/>
          <w:b/>
          <w:bCs/>
          <w:iCs/>
        </w:rPr>
        <w:t> : </w:t>
      </w:r>
    </w:p>
    <w:p w:rsidR="004F74A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  <w:r w:rsidRPr="006F25E0">
        <w:rPr>
          <w:rFonts w:eastAsia="Times New Roman" w:cstheme="majorBidi"/>
          <w:bCs/>
          <w:iCs/>
          <w:sz w:val="20"/>
          <w:szCs w:val="20"/>
        </w:rPr>
        <w:t xml:space="preserve">Pour toute information : </w:t>
      </w:r>
      <w:r>
        <w:rPr>
          <w:rFonts w:eastAsia="Times New Roman" w:cstheme="majorBidi"/>
          <w:bCs/>
          <w:iCs/>
          <w:sz w:val="20"/>
          <w:szCs w:val="20"/>
        </w:rPr>
        <w:t>DDCS de l’Oise – Service Relogement – 13 rue Biot – BP 30971 – 60009 BEAUVAIS</w:t>
      </w: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  <w:r>
        <w:rPr>
          <w:rFonts w:eastAsia="Times New Roman" w:cstheme="majorBidi"/>
          <w:bCs/>
          <w:iCs/>
          <w:sz w:val="20"/>
          <w:szCs w:val="20"/>
        </w:rPr>
        <w:t xml:space="preserve"> Cedex Tél : 03 44 06 48 00 – Courriel : </w:t>
      </w:r>
      <w:hyperlink r:id="rId8" w:history="1">
        <w:r w:rsidRPr="004C4215">
          <w:rPr>
            <w:rStyle w:val="Lienhypertexte"/>
            <w:rFonts w:eastAsia="Times New Roman" w:cstheme="majorBidi"/>
            <w:bCs/>
            <w:iCs/>
            <w:sz w:val="20"/>
            <w:szCs w:val="20"/>
          </w:rPr>
          <w:t>ddcs-logement-social@oise.gouv.fr</w:t>
        </w:r>
      </w:hyperlink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</w:p>
    <w:p w:rsidR="00A25D22" w:rsidRPr="004F74A2" w:rsidRDefault="00A25D22" w:rsidP="00A25D22">
      <w:pPr>
        <w:ind w:left="-284" w:firstLine="284"/>
        <w:jc w:val="both"/>
        <w:rPr>
          <w:rFonts w:eastAsia="Times New Roman" w:cstheme="majorBidi"/>
          <w:b/>
          <w:bCs/>
          <w:iCs/>
        </w:rPr>
      </w:pPr>
      <w:r w:rsidRPr="004F74A2">
        <w:rPr>
          <w:rFonts w:eastAsia="Times New Roman" w:cstheme="majorBidi"/>
          <w:b/>
          <w:bCs/>
          <w:iCs/>
        </w:rPr>
        <w:t xml:space="preserve"> </w:t>
      </w:r>
      <w:r w:rsidRPr="004F74A2">
        <w:rPr>
          <w:rFonts w:eastAsia="Times New Roman" w:cstheme="majorBidi"/>
          <w:b/>
          <w:bCs/>
          <w:iCs/>
          <w:u w:val="single"/>
        </w:rPr>
        <w:t>Département 62</w:t>
      </w:r>
      <w:r w:rsidRPr="004F74A2">
        <w:rPr>
          <w:rFonts w:eastAsia="Times New Roman" w:cstheme="majorBidi"/>
          <w:b/>
          <w:bCs/>
          <w:iCs/>
        </w:rPr>
        <w:t> : </w:t>
      </w: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  <w:r w:rsidRPr="0066115C">
        <w:rPr>
          <w:rFonts w:eastAsia="Times New Roman" w:cstheme="majorBidi"/>
          <w:b/>
          <w:bCs/>
          <w:iCs/>
          <w:color w:val="FFC000"/>
        </w:rPr>
        <w:t xml:space="preserve"> </w:t>
      </w:r>
      <w:r w:rsidRPr="006F25E0">
        <w:rPr>
          <w:rFonts w:eastAsia="Times New Roman" w:cstheme="majorBidi"/>
          <w:bCs/>
          <w:iCs/>
          <w:sz w:val="20"/>
          <w:szCs w:val="20"/>
        </w:rPr>
        <w:t xml:space="preserve">Pour toute information : </w:t>
      </w:r>
      <w:r>
        <w:rPr>
          <w:rFonts w:eastAsia="Times New Roman" w:cstheme="majorBidi"/>
          <w:bCs/>
          <w:iCs/>
          <w:sz w:val="20"/>
          <w:szCs w:val="20"/>
        </w:rPr>
        <w:t>Préfecture d’Arras : 03 21 21 24 59 (numéro unique pour tout le département).</w:t>
      </w: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</w:p>
    <w:p w:rsidR="00A25D22" w:rsidRDefault="00A25D22" w:rsidP="00A25D22">
      <w:pP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</w:p>
    <w:p w:rsidR="00A25D22" w:rsidRDefault="00A25D22" w:rsidP="00A25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jc w:val="both"/>
        <w:rPr>
          <w:rFonts w:eastAsia="Times New Roman" w:cstheme="majorBidi"/>
          <w:bCs/>
          <w:iCs/>
          <w:sz w:val="20"/>
          <w:szCs w:val="20"/>
        </w:rPr>
      </w:pPr>
      <w:r w:rsidRPr="00944F65">
        <w:rPr>
          <w:rFonts w:eastAsia="Times New Roman" w:cstheme="majorBidi"/>
          <w:b/>
          <w:bCs/>
          <w:iCs/>
          <w:sz w:val="20"/>
          <w:szCs w:val="20"/>
        </w:rPr>
        <w:t>Pour tout renseignement complémentaire, n’hésitez pas à contacter votre assistante sociale et votre</w:t>
      </w:r>
      <w:r>
        <w:rPr>
          <w:rFonts w:eastAsia="Times New Roman" w:cstheme="majorBidi"/>
          <w:bCs/>
          <w:iCs/>
          <w:sz w:val="20"/>
          <w:szCs w:val="20"/>
        </w:rPr>
        <w:t xml:space="preserve"> </w:t>
      </w:r>
      <w:r w:rsidRPr="00944F65">
        <w:rPr>
          <w:rFonts w:eastAsia="Times New Roman" w:cstheme="majorBidi"/>
          <w:b/>
          <w:bCs/>
          <w:iCs/>
          <w:sz w:val="20"/>
          <w:szCs w:val="20"/>
        </w:rPr>
        <w:t>CSR.</w:t>
      </w:r>
    </w:p>
    <w:p w:rsidR="00A25D22" w:rsidRPr="00D369A1" w:rsidRDefault="00A25D22" w:rsidP="00A25D22">
      <w:pPr>
        <w:ind w:left="-284" w:firstLine="284"/>
        <w:jc w:val="both"/>
        <w:rPr>
          <w:color w:val="000000" w:themeColor="text1"/>
          <w:sz w:val="20"/>
          <w:szCs w:val="20"/>
        </w:rPr>
      </w:pPr>
      <w:r>
        <w:rPr>
          <w:rFonts w:eastAsia="Times New Roman" w:cstheme="majorBidi"/>
          <w:bCs/>
          <w:iCs/>
          <w:sz w:val="20"/>
          <w:szCs w:val="20"/>
        </w:rPr>
        <w:t xml:space="preserve"> </w:t>
      </w:r>
    </w:p>
    <w:p w:rsidR="00E525F9" w:rsidRDefault="00E525F9">
      <w:bookmarkStart w:id="0" w:name="_GoBack"/>
      <w:bookmarkEnd w:id="0"/>
    </w:p>
    <w:sectPr w:rsidR="00E525F9" w:rsidSect="004F74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22"/>
    <w:rsid w:val="004F74A2"/>
    <w:rsid w:val="00A25D22"/>
    <w:rsid w:val="00E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22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25D22"/>
    <w:rPr>
      <w:color w:val="0000FF"/>
      <w:u w:val="single"/>
    </w:rPr>
  </w:style>
  <w:style w:type="paragraph" w:styleId="Sansinterligne">
    <w:name w:val="No Spacing"/>
    <w:uiPriority w:val="1"/>
    <w:qFormat/>
    <w:rsid w:val="00A25D22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D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22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25D22"/>
    <w:rPr>
      <w:color w:val="0000FF"/>
      <w:u w:val="single"/>
    </w:rPr>
  </w:style>
  <w:style w:type="paragraph" w:styleId="Sansinterligne">
    <w:name w:val="No Spacing"/>
    <w:uiPriority w:val="1"/>
    <w:qFormat/>
    <w:rsid w:val="00A25D22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cs-logement-social@ois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d.gouv.fr/Politiques-publiques/Solidarite-hebergement-logement-politique-de-la-ville-et-renovation-urbaine/Logement/Les-logements-fonctionnaires-de-l-Etat-SIL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hubert.garnier\Documents\Class%20Nord\Livret%20Social%202016%202017\demande-logement-social@aviation-civile.gouv.fr" TargetMode="External"/><Relationship Id="rId5" Type="http://schemas.openxmlformats.org/officeDocument/2006/relationships/hyperlink" Target="https://www.alpha-sierra.org/prestations-sociales/logement-social-et-aux-places-en-foy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1951</Characters>
  <Application>Microsoft Office Word</Application>
  <DocSecurity>0</DocSecurity>
  <Lines>16</Lines>
  <Paragraphs>4</Paragraphs>
  <ScaleCrop>false</ScaleCrop>
  <Company>DGAC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LEGRAVIER</dc:creator>
  <cp:lastModifiedBy>LEGRAVIER</cp:lastModifiedBy>
  <cp:revision>2</cp:revision>
  <dcterms:created xsi:type="dcterms:W3CDTF">2019-03-19T15:38:00Z</dcterms:created>
  <dcterms:modified xsi:type="dcterms:W3CDTF">2019-03-19T15:50:00Z</dcterms:modified>
</cp:coreProperties>
</file>